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62666B" w14:textId="77777777" w:rsidR="004B2C20" w:rsidRDefault="004B2C20" w:rsidP="00A31573">
      <w:pPr>
        <w:spacing w:after="0"/>
        <w:jc w:val="center"/>
        <w:rPr>
          <w:rFonts w:ascii="Arial" w:hAnsi="Arial" w:cs="Arial"/>
          <w:b/>
          <w:sz w:val="32"/>
          <w:szCs w:val="32"/>
        </w:rPr>
      </w:pPr>
    </w:p>
    <w:p w14:paraId="3900113B" w14:textId="7F7836E2" w:rsidR="000F66D2" w:rsidRPr="00B77051" w:rsidRDefault="003E440E" w:rsidP="00A31573">
      <w:pPr>
        <w:spacing w:after="0"/>
        <w:jc w:val="center"/>
        <w:rPr>
          <w:rFonts w:ascii="Arial" w:hAnsi="Arial" w:cs="Arial"/>
          <w:b/>
          <w:sz w:val="28"/>
          <w:szCs w:val="28"/>
        </w:rPr>
      </w:pPr>
      <w:r w:rsidRPr="00B77051">
        <w:rPr>
          <w:rFonts w:ascii="Arial" w:hAnsi="Arial" w:cs="Arial"/>
          <w:b/>
          <w:sz w:val="28"/>
          <w:szCs w:val="28"/>
        </w:rPr>
        <w:t>Rámcový plán</w:t>
      </w:r>
      <w:r w:rsidR="0041682F" w:rsidRPr="00B77051">
        <w:rPr>
          <w:rFonts w:ascii="Arial" w:hAnsi="Arial" w:cs="Arial"/>
          <w:b/>
          <w:sz w:val="28"/>
          <w:szCs w:val="28"/>
        </w:rPr>
        <w:t xml:space="preserve"> činnosti OZ Tekovan na rok 202</w:t>
      </w:r>
      <w:r w:rsidR="00412A53" w:rsidRPr="00B77051">
        <w:rPr>
          <w:rFonts w:ascii="Arial" w:hAnsi="Arial" w:cs="Arial"/>
          <w:b/>
          <w:sz w:val="28"/>
          <w:szCs w:val="28"/>
        </w:rPr>
        <w:t>6</w:t>
      </w:r>
    </w:p>
    <w:p w14:paraId="24AB4E31" w14:textId="77777777" w:rsidR="004B2C20" w:rsidRDefault="004B2C20" w:rsidP="00537859">
      <w:pPr>
        <w:spacing w:before="120" w:after="0"/>
        <w:rPr>
          <w:sz w:val="24"/>
          <w:szCs w:val="24"/>
        </w:rPr>
      </w:pPr>
    </w:p>
    <w:tbl>
      <w:tblPr>
        <w:tblStyle w:val="Mriekatabuky"/>
        <w:tblW w:w="10065" w:type="dxa"/>
        <w:tblInd w:w="-5" w:type="dxa"/>
        <w:tblLook w:val="04A0" w:firstRow="1" w:lastRow="0" w:firstColumn="1" w:lastColumn="0" w:noHBand="0" w:noVBand="1"/>
      </w:tblPr>
      <w:tblGrid>
        <w:gridCol w:w="1985"/>
        <w:gridCol w:w="8080"/>
      </w:tblGrid>
      <w:tr w:rsidR="003E440E" w:rsidRPr="00C821E7" w14:paraId="2CC5BA43" w14:textId="77777777" w:rsidTr="00312494">
        <w:trPr>
          <w:trHeight w:val="283"/>
        </w:trPr>
        <w:tc>
          <w:tcPr>
            <w:tcW w:w="1985" w:type="dxa"/>
            <w:shd w:val="clear" w:color="auto" w:fill="D9D9D9" w:themeFill="background1" w:themeFillShade="D9"/>
          </w:tcPr>
          <w:p w14:paraId="5AE3810B" w14:textId="77777777" w:rsidR="003E440E" w:rsidRPr="00B77051" w:rsidRDefault="003E440E" w:rsidP="00C821E7">
            <w:pPr>
              <w:spacing w:before="60" w:after="60"/>
              <w:rPr>
                <w:rFonts w:ascii="Arial" w:hAnsi="Arial" w:cs="Arial"/>
                <w:b/>
              </w:rPr>
            </w:pPr>
            <w:r w:rsidRPr="00B77051">
              <w:rPr>
                <w:rFonts w:ascii="Arial" w:hAnsi="Arial" w:cs="Arial"/>
                <w:b/>
              </w:rPr>
              <w:t>dátum</w:t>
            </w:r>
          </w:p>
        </w:tc>
        <w:tc>
          <w:tcPr>
            <w:tcW w:w="8080" w:type="dxa"/>
            <w:shd w:val="clear" w:color="auto" w:fill="D9D9D9" w:themeFill="background1" w:themeFillShade="D9"/>
          </w:tcPr>
          <w:p w14:paraId="64DA7BA1" w14:textId="77777777" w:rsidR="003E440E" w:rsidRPr="00B77051" w:rsidRDefault="003E440E" w:rsidP="00C821E7">
            <w:pPr>
              <w:spacing w:before="60" w:after="60"/>
              <w:rPr>
                <w:rFonts w:ascii="Arial" w:hAnsi="Arial" w:cs="Arial"/>
                <w:b/>
              </w:rPr>
            </w:pPr>
            <w:r w:rsidRPr="00B77051">
              <w:rPr>
                <w:rFonts w:ascii="Arial" w:hAnsi="Arial" w:cs="Arial"/>
                <w:b/>
              </w:rPr>
              <w:t>akcia</w:t>
            </w:r>
          </w:p>
        </w:tc>
      </w:tr>
      <w:tr w:rsidR="00412A53" w:rsidRPr="00C821E7" w14:paraId="35AA745B" w14:textId="77777777" w:rsidTr="00312494">
        <w:trPr>
          <w:trHeight w:val="283"/>
        </w:trPr>
        <w:tc>
          <w:tcPr>
            <w:tcW w:w="1985" w:type="dxa"/>
            <w:shd w:val="clear" w:color="auto" w:fill="auto"/>
          </w:tcPr>
          <w:p w14:paraId="435279AB" w14:textId="4B6A5E05" w:rsidR="00412A53" w:rsidRPr="00B77051" w:rsidRDefault="00412A53" w:rsidP="00412A53">
            <w:pPr>
              <w:spacing w:before="60" w:after="60"/>
              <w:rPr>
                <w:rFonts w:ascii="Arial" w:hAnsi="Arial" w:cs="Arial"/>
                <w:color w:val="000000" w:themeColor="text1"/>
              </w:rPr>
            </w:pPr>
            <w:r w:rsidRPr="00B77051">
              <w:rPr>
                <w:rFonts w:ascii="Arial" w:hAnsi="Arial" w:cs="Arial"/>
              </w:rPr>
              <w:t>17.1.2026</w:t>
            </w:r>
          </w:p>
        </w:tc>
        <w:tc>
          <w:tcPr>
            <w:tcW w:w="8080" w:type="dxa"/>
            <w:shd w:val="clear" w:color="auto" w:fill="auto"/>
          </w:tcPr>
          <w:p w14:paraId="4E1278A0" w14:textId="16EBC07B" w:rsidR="00412A53" w:rsidRPr="00B77051" w:rsidRDefault="00B77051" w:rsidP="00412A53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</w:t>
            </w:r>
            <w:r w:rsidR="00412A53" w:rsidRPr="00B77051">
              <w:rPr>
                <w:rFonts w:ascii="Arial" w:hAnsi="Arial" w:cs="Arial"/>
              </w:rPr>
              <w:t>ájazd za účelom kúpania</w:t>
            </w:r>
            <w:r>
              <w:rPr>
                <w:rFonts w:ascii="Arial" w:hAnsi="Arial" w:cs="Arial"/>
              </w:rPr>
              <w:t xml:space="preserve"> – </w:t>
            </w:r>
            <w:r w:rsidRPr="00B77051">
              <w:rPr>
                <w:rFonts w:ascii="Arial" w:hAnsi="Arial" w:cs="Arial"/>
              </w:rPr>
              <w:t>Kováčová</w:t>
            </w:r>
            <w:r>
              <w:rPr>
                <w:rFonts w:ascii="Arial" w:hAnsi="Arial" w:cs="Arial"/>
              </w:rPr>
              <w:t>.</w:t>
            </w:r>
          </w:p>
        </w:tc>
      </w:tr>
      <w:tr w:rsidR="00412A53" w:rsidRPr="00C821E7" w14:paraId="08D26623" w14:textId="77777777" w:rsidTr="00312494">
        <w:trPr>
          <w:trHeight w:val="283"/>
        </w:trPr>
        <w:tc>
          <w:tcPr>
            <w:tcW w:w="1985" w:type="dxa"/>
            <w:shd w:val="clear" w:color="auto" w:fill="auto"/>
          </w:tcPr>
          <w:p w14:paraId="673EA5EA" w14:textId="50B9994B" w:rsidR="00412A53" w:rsidRPr="00B77051" w:rsidRDefault="00412A53" w:rsidP="00412A53">
            <w:pPr>
              <w:spacing w:before="6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  <w:b/>
                <w:color w:val="000000" w:themeColor="text1"/>
              </w:rPr>
              <w:t>21.1.2026</w:t>
            </w:r>
          </w:p>
        </w:tc>
        <w:tc>
          <w:tcPr>
            <w:tcW w:w="8080" w:type="dxa"/>
            <w:shd w:val="clear" w:color="auto" w:fill="auto"/>
          </w:tcPr>
          <w:p w14:paraId="6970008F" w14:textId="4D4BB8D4" w:rsidR="00412A53" w:rsidRPr="00B77051" w:rsidRDefault="00412A53" w:rsidP="00412A53">
            <w:pPr>
              <w:spacing w:before="6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  <w:b/>
              </w:rPr>
              <w:t>Valné zhromaždenie OZ Tekovan</w:t>
            </w:r>
            <w:r w:rsidR="00B77051">
              <w:rPr>
                <w:rFonts w:ascii="Arial" w:hAnsi="Arial" w:cs="Arial"/>
                <w:b/>
              </w:rPr>
              <w:t>.</w:t>
            </w:r>
          </w:p>
        </w:tc>
      </w:tr>
      <w:tr w:rsidR="00412A53" w:rsidRPr="00C821E7" w14:paraId="259754AB" w14:textId="77777777" w:rsidTr="00312494">
        <w:trPr>
          <w:trHeight w:val="283"/>
        </w:trPr>
        <w:tc>
          <w:tcPr>
            <w:tcW w:w="1985" w:type="dxa"/>
            <w:shd w:val="clear" w:color="auto" w:fill="auto"/>
          </w:tcPr>
          <w:p w14:paraId="0AA50DAE" w14:textId="6EA9A2E7" w:rsidR="00412A53" w:rsidRPr="00B77051" w:rsidRDefault="00F1657D" w:rsidP="00412A53">
            <w:pPr>
              <w:spacing w:before="60" w:after="60"/>
              <w:rPr>
                <w:rFonts w:ascii="Arial" w:hAnsi="Arial" w:cs="Arial"/>
                <w:color w:val="000000" w:themeColor="text1"/>
              </w:rPr>
            </w:pPr>
            <w:r w:rsidRPr="00B77051">
              <w:rPr>
                <w:rFonts w:ascii="Arial" w:hAnsi="Arial" w:cs="Arial"/>
                <w:color w:val="000000" w:themeColor="text1"/>
              </w:rPr>
              <w:t>2</w:t>
            </w:r>
            <w:r w:rsidR="00270D6C" w:rsidRPr="00B77051">
              <w:rPr>
                <w:rFonts w:ascii="Arial" w:hAnsi="Arial" w:cs="Arial"/>
                <w:color w:val="000000" w:themeColor="text1"/>
              </w:rPr>
              <w:t>5</w:t>
            </w:r>
            <w:r w:rsidRPr="00B77051">
              <w:rPr>
                <w:rFonts w:ascii="Arial" w:hAnsi="Arial" w:cs="Arial"/>
                <w:color w:val="000000" w:themeColor="text1"/>
              </w:rPr>
              <w:t>.3.2026</w:t>
            </w:r>
          </w:p>
        </w:tc>
        <w:tc>
          <w:tcPr>
            <w:tcW w:w="8080" w:type="dxa"/>
            <w:shd w:val="clear" w:color="auto" w:fill="auto"/>
          </w:tcPr>
          <w:p w14:paraId="790A9231" w14:textId="6D43F20B" w:rsidR="00412A53" w:rsidRPr="00B77051" w:rsidRDefault="00F1657D" w:rsidP="00412A53">
            <w:pPr>
              <w:spacing w:before="6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</w:rPr>
              <w:t xml:space="preserve">Návšteva predstavenia Opery SND </w:t>
            </w:r>
            <w:r w:rsidR="00B77051">
              <w:rPr>
                <w:rFonts w:ascii="Arial" w:hAnsi="Arial" w:cs="Arial"/>
              </w:rPr>
              <w:t xml:space="preserve">Bratislava </w:t>
            </w:r>
            <w:r w:rsidRPr="00B77051">
              <w:rPr>
                <w:rFonts w:ascii="Arial" w:hAnsi="Arial" w:cs="Arial"/>
              </w:rPr>
              <w:t>– Svätopluk</w:t>
            </w:r>
            <w:r w:rsidR="00B77051">
              <w:rPr>
                <w:rFonts w:ascii="Arial" w:hAnsi="Arial" w:cs="Arial"/>
              </w:rPr>
              <w:t>.</w:t>
            </w:r>
          </w:p>
        </w:tc>
      </w:tr>
      <w:tr w:rsidR="00412A53" w:rsidRPr="00C821E7" w14:paraId="41BA11D5" w14:textId="77777777" w:rsidTr="00312494">
        <w:trPr>
          <w:trHeight w:val="283"/>
        </w:trPr>
        <w:tc>
          <w:tcPr>
            <w:tcW w:w="1985" w:type="dxa"/>
            <w:shd w:val="clear" w:color="auto" w:fill="auto"/>
          </w:tcPr>
          <w:p w14:paraId="79704908" w14:textId="4F2894FA" w:rsidR="00412A53" w:rsidRPr="00B77051" w:rsidRDefault="00412A53" w:rsidP="00412A53">
            <w:pPr>
              <w:spacing w:before="6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</w:rPr>
              <w:t>jar</w:t>
            </w:r>
          </w:p>
        </w:tc>
        <w:tc>
          <w:tcPr>
            <w:tcW w:w="8080" w:type="dxa"/>
            <w:shd w:val="clear" w:color="auto" w:fill="auto"/>
          </w:tcPr>
          <w:p w14:paraId="63AEBDF3" w14:textId="62A97526" w:rsidR="00412A53" w:rsidRPr="00B77051" w:rsidRDefault="00412A53" w:rsidP="00412A53">
            <w:pPr>
              <w:spacing w:before="6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</w:rPr>
              <w:t>Večer na tému</w:t>
            </w:r>
            <w:r w:rsidR="00B77051">
              <w:rPr>
                <w:rFonts w:ascii="Arial" w:hAnsi="Arial" w:cs="Arial"/>
              </w:rPr>
              <w:t>.</w:t>
            </w:r>
          </w:p>
        </w:tc>
      </w:tr>
      <w:tr w:rsidR="00270D6C" w:rsidRPr="00C821E7" w14:paraId="57518D8F" w14:textId="77777777" w:rsidTr="00312494">
        <w:trPr>
          <w:trHeight w:val="283"/>
        </w:trPr>
        <w:tc>
          <w:tcPr>
            <w:tcW w:w="1985" w:type="dxa"/>
            <w:shd w:val="clear" w:color="auto" w:fill="auto"/>
          </w:tcPr>
          <w:p w14:paraId="3E430207" w14:textId="48489AD4" w:rsidR="00270D6C" w:rsidRPr="00B77051" w:rsidRDefault="00270D6C" w:rsidP="00270D6C">
            <w:pPr>
              <w:spacing w:before="6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</w:rPr>
              <w:t>18.4.2026</w:t>
            </w:r>
          </w:p>
        </w:tc>
        <w:tc>
          <w:tcPr>
            <w:tcW w:w="8080" w:type="dxa"/>
            <w:shd w:val="clear" w:color="auto" w:fill="auto"/>
          </w:tcPr>
          <w:p w14:paraId="2BB19944" w14:textId="1A00150A" w:rsidR="00270D6C" w:rsidRPr="00B77051" w:rsidRDefault="00270D6C" w:rsidP="00270D6C">
            <w:pPr>
              <w:spacing w:before="6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</w:rPr>
              <w:t>Zájazd – Zvolenský zámok, zámok Vígľaš (+ Pustý hrad / Kaštieľ Ostrolúckych)</w:t>
            </w:r>
            <w:r w:rsidR="00B77051">
              <w:rPr>
                <w:rFonts w:ascii="Arial" w:hAnsi="Arial" w:cs="Arial"/>
              </w:rPr>
              <w:t>.</w:t>
            </w:r>
          </w:p>
        </w:tc>
      </w:tr>
      <w:tr w:rsidR="00270D6C" w:rsidRPr="00C821E7" w14:paraId="07D9D08C" w14:textId="77777777" w:rsidTr="00312494">
        <w:trPr>
          <w:trHeight w:val="298"/>
        </w:trPr>
        <w:tc>
          <w:tcPr>
            <w:tcW w:w="1985" w:type="dxa"/>
          </w:tcPr>
          <w:p w14:paraId="1A4AEA34" w14:textId="7BC898D3" w:rsidR="00270D6C" w:rsidRPr="00B77051" w:rsidRDefault="00B77051" w:rsidP="00270D6C">
            <w:pPr>
              <w:spacing w:before="6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</w:rPr>
              <w:t>jar/leto</w:t>
            </w:r>
          </w:p>
        </w:tc>
        <w:tc>
          <w:tcPr>
            <w:tcW w:w="8080" w:type="dxa"/>
          </w:tcPr>
          <w:p w14:paraId="47078DDA" w14:textId="1033D922" w:rsidR="00270D6C" w:rsidRPr="00B77051" w:rsidRDefault="00270D6C" w:rsidP="00270D6C">
            <w:pPr>
              <w:spacing w:before="6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</w:rPr>
              <w:t>Nenáročná turistika – výlet</w:t>
            </w:r>
            <w:r w:rsidR="00B77051">
              <w:rPr>
                <w:rFonts w:ascii="Arial" w:hAnsi="Arial" w:cs="Arial"/>
              </w:rPr>
              <w:t>.</w:t>
            </w:r>
          </w:p>
        </w:tc>
      </w:tr>
      <w:tr w:rsidR="00270D6C" w:rsidRPr="00C821E7" w14:paraId="55F15BDC" w14:textId="77777777" w:rsidTr="00312494">
        <w:trPr>
          <w:trHeight w:val="298"/>
        </w:trPr>
        <w:tc>
          <w:tcPr>
            <w:tcW w:w="1985" w:type="dxa"/>
          </w:tcPr>
          <w:p w14:paraId="4A2230FF" w14:textId="75A6BE11" w:rsidR="00270D6C" w:rsidRPr="00B77051" w:rsidRDefault="00B77051" w:rsidP="00270D6C">
            <w:pPr>
              <w:spacing w:before="60" w:after="60"/>
              <w:rPr>
                <w:rFonts w:ascii="Arial" w:hAnsi="Arial" w:cs="Arial"/>
                <w:b/>
              </w:rPr>
            </w:pPr>
            <w:r w:rsidRPr="00B77051">
              <w:rPr>
                <w:rFonts w:ascii="Arial" w:hAnsi="Arial" w:cs="Arial"/>
              </w:rPr>
              <w:t>jar/leto</w:t>
            </w:r>
          </w:p>
        </w:tc>
        <w:tc>
          <w:tcPr>
            <w:tcW w:w="8080" w:type="dxa"/>
          </w:tcPr>
          <w:p w14:paraId="1CBE91F0" w14:textId="22941B5B" w:rsidR="00270D6C" w:rsidRPr="00B77051" w:rsidRDefault="00270D6C" w:rsidP="00270D6C">
            <w:pPr>
              <w:spacing w:before="60" w:after="60"/>
              <w:rPr>
                <w:rFonts w:ascii="Arial" w:hAnsi="Arial" w:cs="Arial"/>
                <w:color w:val="0070C0"/>
              </w:rPr>
            </w:pPr>
            <w:r w:rsidRPr="00B77051">
              <w:rPr>
                <w:rFonts w:ascii="Arial" w:hAnsi="Arial" w:cs="Arial"/>
              </w:rPr>
              <w:t>Nenáročná cyklotúra v</w:t>
            </w:r>
            <w:r w:rsidR="00B77051">
              <w:rPr>
                <w:rFonts w:ascii="Arial" w:hAnsi="Arial" w:cs="Arial"/>
              </w:rPr>
              <w:t> </w:t>
            </w:r>
            <w:r w:rsidRPr="00B77051">
              <w:rPr>
                <w:rFonts w:ascii="Arial" w:hAnsi="Arial" w:cs="Arial"/>
              </w:rPr>
              <w:t>okolí</w:t>
            </w:r>
            <w:r w:rsidR="00B77051">
              <w:rPr>
                <w:rFonts w:ascii="Arial" w:hAnsi="Arial" w:cs="Arial"/>
              </w:rPr>
              <w:t>.</w:t>
            </w:r>
          </w:p>
        </w:tc>
      </w:tr>
      <w:tr w:rsidR="00270D6C" w:rsidRPr="00C821E7" w14:paraId="02304D48" w14:textId="77777777" w:rsidTr="00312494">
        <w:trPr>
          <w:trHeight w:val="298"/>
        </w:trPr>
        <w:tc>
          <w:tcPr>
            <w:tcW w:w="1985" w:type="dxa"/>
          </w:tcPr>
          <w:p w14:paraId="275DDF30" w14:textId="7FA4A7E0" w:rsidR="00270D6C" w:rsidRPr="00B77051" w:rsidRDefault="00270D6C" w:rsidP="00270D6C">
            <w:pPr>
              <w:spacing w:before="60" w:after="60"/>
              <w:rPr>
                <w:rFonts w:ascii="Arial" w:hAnsi="Arial" w:cs="Arial"/>
                <w:color w:val="A6A6A6" w:themeColor="background1" w:themeShade="A6"/>
              </w:rPr>
            </w:pPr>
            <w:r w:rsidRPr="00B77051">
              <w:rPr>
                <w:rFonts w:ascii="Arial" w:hAnsi="Arial" w:cs="Arial"/>
              </w:rPr>
              <w:t>jar/leto</w:t>
            </w:r>
          </w:p>
        </w:tc>
        <w:tc>
          <w:tcPr>
            <w:tcW w:w="8080" w:type="dxa"/>
          </w:tcPr>
          <w:p w14:paraId="57480D3A" w14:textId="26EA4588" w:rsidR="00270D6C" w:rsidRPr="00B77051" w:rsidRDefault="00270D6C" w:rsidP="00270D6C">
            <w:pPr>
              <w:spacing w:before="60" w:after="60"/>
              <w:rPr>
                <w:rFonts w:ascii="Arial" w:hAnsi="Arial" w:cs="Arial"/>
                <w:color w:val="A6A6A6" w:themeColor="background1" w:themeShade="A6"/>
              </w:rPr>
            </w:pPr>
            <w:r w:rsidRPr="00B77051">
              <w:rPr>
                <w:rFonts w:ascii="Arial" w:hAnsi="Arial" w:cs="Arial"/>
              </w:rPr>
              <w:t>Exkurzia v informačnom centre - ICT EMO Mochovce</w:t>
            </w:r>
            <w:r w:rsidR="00B77051">
              <w:rPr>
                <w:rFonts w:ascii="Arial" w:hAnsi="Arial" w:cs="Arial"/>
              </w:rPr>
              <w:t>.</w:t>
            </w:r>
          </w:p>
        </w:tc>
      </w:tr>
      <w:tr w:rsidR="00270D6C" w:rsidRPr="00C821E7" w14:paraId="7C67442E" w14:textId="77777777" w:rsidTr="00312494">
        <w:trPr>
          <w:trHeight w:val="298"/>
        </w:trPr>
        <w:tc>
          <w:tcPr>
            <w:tcW w:w="1985" w:type="dxa"/>
          </w:tcPr>
          <w:p w14:paraId="7A40602C" w14:textId="43D9CBDA" w:rsidR="00270D6C" w:rsidRPr="00B77051" w:rsidRDefault="00270D6C" w:rsidP="00270D6C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B77051">
              <w:rPr>
                <w:rFonts w:ascii="Arial" w:hAnsi="Arial" w:cs="Arial"/>
                <w:b/>
                <w:bCs/>
              </w:rPr>
              <w:t>10. - 20.6.2026</w:t>
            </w:r>
          </w:p>
        </w:tc>
        <w:tc>
          <w:tcPr>
            <w:tcW w:w="8080" w:type="dxa"/>
          </w:tcPr>
          <w:p w14:paraId="12B67305" w14:textId="5F0BC9C0" w:rsidR="00270D6C" w:rsidRPr="00B77051" w:rsidRDefault="00270D6C" w:rsidP="00270D6C">
            <w:pPr>
              <w:spacing w:before="6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  <w:b/>
                <w:bCs/>
              </w:rPr>
              <w:t>TUNISKO 2026 – Mahdia</w:t>
            </w:r>
            <w:r w:rsidRPr="00B77051">
              <w:rPr>
                <w:rFonts w:ascii="Arial" w:hAnsi="Arial" w:cs="Arial"/>
              </w:rPr>
              <w:t xml:space="preserve"> jedenásťdňový pobytový zájazd</w:t>
            </w:r>
            <w:r w:rsidR="00B77051">
              <w:rPr>
                <w:rFonts w:ascii="Arial" w:hAnsi="Arial" w:cs="Arial"/>
              </w:rPr>
              <w:t>.</w:t>
            </w:r>
          </w:p>
        </w:tc>
      </w:tr>
      <w:tr w:rsidR="00270D6C" w:rsidRPr="00C821E7" w14:paraId="177AD781" w14:textId="77777777" w:rsidTr="00312494">
        <w:trPr>
          <w:trHeight w:val="298"/>
        </w:trPr>
        <w:tc>
          <w:tcPr>
            <w:tcW w:w="1985" w:type="dxa"/>
          </w:tcPr>
          <w:p w14:paraId="12116327" w14:textId="6114E28A" w:rsidR="00270D6C" w:rsidRPr="00B77051" w:rsidRDefault="00270D6C" w:rsidP="00270D6C">
            <w:pPr>
              <w:spacing w:before="60" w:after="60"/>
              <w:rPr>
                <w:rFonts w:ascii="Arial" w:hAnsi="Arial" w:cs="Arial"/>
                <w:b/>
              </w:rPr>
            </w:pPr>
            <w:r w:rsidRPr="00B77051">
              <w:rPr>
                <w:rFonts w:ascii="Arial" w:hAnsi="Arial" w:cs="Arial"/>
                <w:b/>
              </w:rPr>
              <w:t>27.6.2026</w:t>
            </w:r>
          </w:p>
        </w:tc>
        <w:tc>
          <w:tcPr>
            <w:tcW w:w="8080" w:type="dxa"/>
          </w:tcPr>
          <w:p w14:paraId="40159827" w14:textId="49838D5E" w:rsidR="00270D6C" w:rsidRPr="00B77051" w:rsidRDefault="00270D6C" w:rsidP="00270D6C">
            <w:pPr>
              <w:spacing w:before="60" w:after="60"/>
              <w:rPr>
                <w:rFonts w:ascii="Arial" w:hAnsi="Arial" w:cs="Arial"/>
                <w:b/>
              </w:rPr>
            </w:pPr>
            <w:r w:rsidRPr="00B77051">
              <w:rPr>
                <w:rFonts w:ascii="Arial" w:hAnsi="Arial" w:cs="Arial"/>
                <w:b/>
              </w:rPr>
              <w:t>Novotekovský guláš 202</w:t>
            </w:r>
            <w:r w:rsidR="00FE1F69">
              <w:rPr>
                <w:rFonts w:ascii="Arial" w:hAnsi="Arial" w:cs="Arial"/>
                <w:b/>
              </w:rPr>
              <w:t>6</w:t>
            </w:r>
            <w:r w:rsidR="00B77051">
              <w:rPr>
                <w:rFonts w:ascii="Arial" w:hAnsi="Arial" w:cs="Arial"/>
                <w:b/>
              </w:rPr>
              <w:t>.</w:t>
            </w:r>
          </w:p>
        </w:tc>
      </w:tr>
      <w:tr w:rsidR="00270D6C" w:rsidRPr="00C821E7" w14:paraId="6909D091" w14:textId="77777777" w:rsidTr="00312494">
        <w:trPr>
          <w:trHeight w:val="298"/>
        </w:trPr>
        <w:tc>
          <w:tcPr>
            <w:tcW w:w="1985" w:type="dxa"/>
          </w:tcPr>
          <w:p w14:paraId="18B6CAF6" w14:textId="11752E8F" w:rsidR="00270D6C" w:rsidRPr="00B77051" w:rsidRDefault="00270D6C" w:rsidP="00270D6C">
            <w:pPr>
              <w:spacing w:before="60" w:after="60"/>
              <w:rPr>
                <w:rFonts w:ascii="Arial" w:hAnsi="Arial" w:cs="Arial"/>
                <w:b/>
              </w:rPr>
            </w:pPr>
            <w:r w:rsidRPr="00B77051">
              <w:rPr>
                <w:rFonts w:ascii="Arial" w:hAnsi="Arial" w:cs="Arial"/>
              </w:rPr>
              <w:t>leto</w:t>
            </w:r>
          </w:p>
        </w:tc>
        <w:tc>
          <w:tcPr>
            <w:tcW w:w="8080" w:type="dxa"/>
          </w:tcPr>
          <w:p w14:paraId="3794F863" w14:textId="2EF984A7" w:rsidR="00270D6C" w:rsidRPr="00B77051" w:rsidRDefault="00270D6C" w:rsidP="00270D6C">
            <w:pPr>
              <w:spacing w:before="60" w:after="60"/>
              <w:rPr>
                <w:rFonts w:ascii="Arial" w:hAnsi="Arial" w:cs="Arial"/>
                <w:b/>
              </w:rPr>
            </w:pPr>
            <w:r w:rsidRPr="00B77051">
              <w:rPr>
                <w:rFonts w:ascii="Arial" w:hAnsi="Arial" w:cs="Arial"/>
              </w:rPr>
              <w:t>Nenáročná cyklotúra v</w:t>
            </w:r>
            <w:r w:rsidR="00B77051">
              <w:rPr>
                <w:rFonts w:ascii="Arial" w:hAnsi="Arial" w:cs="Arial"/>
              </w:rPr>
              <w:t> </w:t>
            </w:r>
            <w:r w:rsidRPr="00B77051">
              <w:rPr>
                <w:rFonts w:ascii="Arial" w:hAnsi="Arial" w:cs="Arial"/>
              </w:rPr>
              <w:t>okolí</w:t>
            </w:r>
            <w:r w:rsidR="00B77051">
              <w:rPr>
                <w:rFonts w:ascii="Arial" w:hAnsi="Arial" w:cs="Arial"/>
              </w:rPr>
              <w:t>.</w:t>
            </w:r>
          </w:p>
        </w:tc>
      </w:tr>
      <w:tr w:rsidR="00270D6C" w:rsidRPr="00C821E7" w14:paraId="4DE05774" w14:textId="77777777" w:rsidTr="00312494">
        <w:trPr>
          <w:trHeight w:val="298"/>
        </w:trPr>
        <w:tc>
          <w:tcPr>
            <w:tcW w:w="1985" w:type="dxa"/>
          </w:tcPr>
          <w:p w14:paraId="4E3050D2" w14:textId="4C069510" w:rsidR="00270D6C" w:rsidRPr="00B77051" w:rsidRDefault="00270D6C" w:rsidP="00270D6C">
            <w:pPr>
              <w:spacing w:before="6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</w:rPr>
              <w:t>leto</w:t>
            </w:r>
          </w:p>
        </w:tc>
        <w:tc>
          <w:tcPr>
            <w:tcW w:w="8080" w:type="dxa"/>
          </w:tcPr>
          <w:p w14:paraId="2E9965BA" w14:textId="35EC0805" w:rsidR="00270D6C" w:rsidRPr="00B77051" w:rsidRDefault="00270D6C" w:rsidP="00270D6C">
            <w:pPr>
              <w:spacing w:before="6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</w:rPr>
              <w:t>Nenáročná turistika</w:t>
            </w:r>
            <w:r w:rsidR="00B77051">
              <w:rPr>
                <w:rFonts w:ascii="Arial" w:hAnsi="Arial" w:cs="Arial"/>
              </w:rPr>
              <w:t>.</w:t>
            </w:r>
          </w:p>
        </w:tc>
      </w:tr>
      <w:tr w:rsidR="00270D6C" w:rsidRPr="00C821E7" w14:paraId="1B69FB8F" w14:textId="77777777" w:rsidTr="00312494">
        <w:trPr>
          <w:trHeight w:val="298"/>
        </w:trPr>
        <w:tc>
          <w:tcPr>
            <w:tcW w:w="1985" w:type="dxa"/>
          </w:tcPr>
          <w:p w14:paraId="5EAA2057" w14:textId="4276FBF8" w:rsidR="00270D6C" w:rsidRPr="00B77051" w:rsidRDefault="00270D6C" w:rsidP="00270D6C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B77051">
              <w:rPr>
                <w:rFonts w:ascii="Arial" w:hAnsi="Arial" w:cs="Arial"/>
                <w:b/>
                <w:bCs/>
              </w:rPr>
              <w:t>10. - 13.9.2026</w:t>
            </w:r>
          </w:p>
        </w:tc>
        <w:tc>
          <w:tcPr>
            <w:tcW w:w="8080" w:type="dxa"/>
          </w:tcPr>
          <w:p w14:paraId="3FA79773" w14:textId="3AFC8088" w:rsidR="00270D6C" w:rsidRPr="00B77051" w:rsidRDefault="00270D6C" w:rsidP="00270D6C">
            <w:pPr>
              <w:spacing w:before="6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  <w:b/>
                <w:bCs/>
              </w:rPr>
              <w:t>4-denný poznávací zájazd – Česká republika</w:t>
            </w:r>
            <w:r w:rsidRPr="00B77051">
              <w:rPr>
                <w:rFonts w:ascii="Arial" w:hAnsi="Arial" w:cs="Arial"/>
              </w:rPr>
              <w:t xml:space="preserve"> -  Kroměříž, Litomyšl, Pardubice, Kutná Hora, Hlinsko – Peklo Čertovina, Žďár nad Sázavou</w:t>
            </w:r>
            <w:r w:rsidR="00B77051">
              <w:rPr>
                <w:rFonts w:ascii="Arial" w:hAnsi="Arial" w:cs="Arial"/>
              </w:rPr>
              <w:t>.</w:t>
            </w:r>
          </w:p>
        </w:tc>
      </w:tr>
      <w:tr w:rsidR="00270D6C" w:rsidRPr="00C821E7" w14:paraId="56CBAE96" w14:textId="77777777" w:rsidTr="00312494">
        <w:trPr>
          <w:trHeight w:val="298"/>
        </w:trPr>
        <w:tc>
          <w:tcPr>
            <w:tcW w:w="1985" w:type="dxa"/>
          </w:tcPr>
          <w:p w14:paraId="35972E9C" w14:textId="5197341C" w:rsidR="00270D6C" w:rsidRPr="00B77051" w:rsidRDefault="00270D6C" w:rsidP="00270D6C">
            <w:pPr>
              <w:spacing w:before="6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</w:rPr>
              <w:t>jeseň</w:t>
            </w:r>
          </w:p>
        </w:tc>
        <w:tc>
          <w:tcPr>
            <w:tcW w:w="8080" w:type="dxa"/>
          </w:tcPr>
          <w:p w14:paraId="03E3D76A" w14:textId="052E204D" w:rsidR="00270D6C" w:rsidRPr="00B77051" w:rsidRDefault="00270D6C" w:rsidP="00270D6C">
            <w:pPr>
              <w:spacing w:before="6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</w:rPr>
              <w:t>Zájazd - Husacina v Chorvátskom Grobe + Dolná Krupá</w:t>
            </w:r>
            <w:r w:rsidR="00292C35">
              <w:rPr>
                <w:rFonts w:ascii="Arial" w:hAnsi="Arial" w:cs="Arial"/>
              </w:rPr>
              <w:t xml:space="preserve"> </w:t>
            </w:r>
            <w:r w:rsidRPr="00B77051">
              <w:rPr>
                <w:rFonts w:ascii="Arial" w:hAnsi="Arial" w:cs="Arial"/>
              </w:rPr>
              <w:t>/</w:t>
            </w:r>
            <w:r w:rsidR="00292C35">
              <w:rPr>
                <w:rFonts w:ascii="Arial" w:hAnsi="Arial" w:cs="Arial"/>
              </w:rPr>
              <w:t xml:space="preserve"> </w:t>
            </w:r>
            <w:r w:rsidRPr="00B77051">
              <w:rPr>
                <w:rFonts w:ascii="Arial" w:hAnsi="Arial" w:cs="Arial"/>
              </w:rPr>
              <w:t>Budmerice</w:t>
            </w:r>
          </w:p>
        </w:tc>
      </w:tr>
      <w:tr w:rsidR="00270D6C" w:rsidRPr="00C821E7" w14:paraId="54A1A920" w14:textId="77777777" w:rsidTr="00312494">
        <w:trPr>
          <w:trHeight w:val="283"/>
        </w:trPr>
        <w:tc>
          <w:tcPr>
            <w:tcW w:w="1985" w:type="dxa"/>
          </w:tcPr>
          <w:p w14:paraId="36D24B37" w14:textId="77777777" w:rsidR="00270D6C" w:rsidRPr="00B77051" w:rsidRDefault="00270D6C" w:rsidP="00270D6C">
            <w:pPr>
              <w:spacing w:before="6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</w:rPr>
              <w:t>jeseň</w:t>
            </w:r>
          </w:p>
        </w:tc>
        <w:tc>
          <w:tcPr>
            <w:tcW w:w="8080" w:type="dxa"/>
          </w:tcPr>
          <w:p w14:paraId="3C9C5625" w14:textId="03DBBDA6" w:rsidR="00270D6C" w:rsidRPr="00B77051" w:rsidRDefault="00270D6C" w:rsidP="00270D6C">
            <w:pPr>
              <w:spacing w:before="6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</w:rPr>
              <w:t>Návšteva divadelných predstavení podľa aktuálnej ponuky (BA, NR, ZV)</w:t>
            </w:r>
            <w:r w:rsidR="00B77051">
              <w:rPr>
                <w:rFonts w:ascii="Arial" w:hAnsi="Arial" w:cs="Arial"/>
              </w:rPr>
              <w:t>.</w:t>
            </w:r>
          </w:p>
        </w:tc>
      </w:tr>
      <w:tr w:rsidR="00270D6C" w:rsidRPr="00C821E7" w14:paraId="558DDA1B" w14:textId="77777777" w:rsidTr="00312494">
        <w:trPr>
          <w:trHeight w:val="283"/>
        </w:trPr>
        <w:tc>
          <w:tcPr>
            <w:tcW w:w="1985" w:type="dxa"/>
          </w:tcPr>
          <w:p w14:paraId="12FE336A" w14:textId="77777777" w:rsidR="00270D6C" w:rsidRPr="00B77051" w:rsidRDefault="00270D6C" w:rsidP="00270D6C">
            <w:pPr>
              <w:spacing w:before="6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</w:rPr>
              <w:t>jeseň</w:t>
            </w:r>
          </w:p>
        </w:tc>
        <w:tc>
          <w:tcPr>
            <w:tcW w:w="8080" w:type="dxa"/>
          </w:tcPr>
          <w:p w14:paraId="3D07211B" w14:textId="46382252" w:rsidR="00270D6C" w:rsidRPr="00B77051" w:rsidRDefault="00270D6C" w:rsidP="00270D6C">
            <w:pPr>
              <w:spacing w:before="6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</w:rPr>
              <w:t>Nenáročná cyklotúra v</w:t>
            </w:r>
            <w:r w:rsidR="00B77051">
              <w:rPr>
                <w:rFonts w:ascii="Arial" w:hAnsi="Arial" w:cs="Arial"/>
              </w:rPr>
              <w:t> </w:t>
            </w:r>
            <w:r w:rsidRPr="00B77051">
              <w:rPr>
                <w:rFonts w:ascii="Arial" w:hAnsi="Arial" w:cs="Arial"/>
              </w:rPr>
              <w:t>okolí</w:t>
            </w:r>
            <w:r w:rsidR="00B77051">
              <w:rPr>
                <w:rFonts w:ascii="Arial" w:hAnsi="Arial" w:cs="Arial"/>
              </w:rPr>
              <w:t>.</w:t>
            </w:r>
          </w:p>
        </w:tc>
      </w:tr>
      <w:tr w:rsidR="00270D6C" w:rsidRPr="00C821E7" w14:paraId="79DAA1B9" w14:textId="77777777" w:rsidTr="00312494">
        <w:trPr>
          <w:trHeight w:val="283"/>
        </w:trPr>
        <w:tc>
          <w:tcPr>
            <w:tcW w:w="1985" w:type="dxa"/>
          </w:tcPr>
          <w:p w14:paraId="3DF51AB8" w14:textId="031C59C8" w:rsidR="00270D6C" w:rsidRPr="00B77051" w:rsidRDefault="00292C35" w:rsidP="00270D6C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</w:t>
            </w:r>
            <w:r w:rsidR="00270D6C" w:rsidRPr="00B77051">
              <w:rPr>
                <w:rFonts w:ascii="Arial" w:hAnsi="Arial" w:cs="Arial"/>
              </w:rPr>
              <w:t>eseň</w:t>
            </w:r>
            <w:r>
              <w:rPr>
                <w:rFonts w:ascii="Arial" w:hAnsi="Arial" w:cs="Arial"/>
              </w:rPr>
              <w:t>/zima</w:t>
            </w:r>
          </w:p>
        </w:tc>
        <w:tc>
          <w:tcPr>
            <w:tcW w:w="8080" w:type="dxa"/>
          </w:tcPr>
          <w:p w14:paraId="7F0EE7AC" w14:textId="728971F0" w:rsidR="00270D6C" w:rsidRPr="00B77051" w:rsidRDefault="00270D6C" w:rsidP="00270D6C">
            <w:pPr>
              <w:spacing w:before="6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</w:rPr>
              <w:t>Večer na tému</w:t>
            </w:r>
            <w:r w:rsidR="00B77051">
              <w:rPr>
                <w:rFonts w:ascii="Arial" w:hAnsi="Arial" w:cs="Arial"/>
              </w:rPr>
              <w:t>.</w:t>
            </w:r>
          </w:p>
        </w:tc>
      </w:tr>
      <w:tr w:rsidR="00270D6C" w:rsidRPr="00C821E7" w14:paraId="0F9A5142" w14:textId="77777777" w:rsidTr="00312494">
        <w:trPr>
          <w:trHeight w:val="283"/>
        </w:trPr>
        <w:tc>
          <w:tcPr>
            <w:tcW w:w="1985" w:type="dxa"/>
          </w:tcPr>
          <w:p w14:paraId="4A950382" w14:textId="23294690" w:rsidR="00270D6C" w:rsidRPr="00B77051" w:rsidRDefault="00270D6C" w:rsidP="00270D6C">
            <w:pPr>
              <w:spacing w:before="6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</w:rPr>
              <w:t>27.11.2026</w:t>
            </w:r>
          </w:p>
        </w:tc>
        <w:tc>
          <w:tcPr>
            <w:tcW w:w="8080" w:type="dxa"/>
          </w:tcPr>
          <w:p w14:paraId="51B45E81" w14:textId="1DE4EF56" w:rsidR="00270D6C" w:rsidRPr="00B77051" w:rsidRDefault="00270D6C" w:rsidP="00270D6C">
            <w:pPr>
              <w:spacing w:before="6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</w:rPr>
              <w:t>Slávnostné stretnutie členov –15. výročie založenia OZ Tekovan</w:t>
            </w:r>
            <w:r w:rsidR="00B77051">
              <w:rPr>
                <w:rFonts w:ascii="Arial" w:hAnsi="Arial" w:cs="Arial"/>
              </w:rPr>
              <w:t>.</w:t>
            </w:r>
          </w:p>
        </w:tc>
      </w:tr>
      <w:tr w:rsidR="00270D6C" w:rsidRPr="00C821E7" w14:paraId="0226DEB8" w14:textId="77777777" w:rsidTr="00312494">
        <w:trPr>
          <w:trHeight w:val="283"/>
        </w:trPr>
        <w:tc>
          <w:tcPr>
            <w:tcW w:w="1985" w:type="dxa"/>
          </w:tcPr>
          <w:p w14:paraId="18690817" w14:textId="07605FAD" w:rsidR="00270D6C" w:rsidRPr="00B77051" w:rsidRDefault="00270D6C" w:rsidP="00270D6C">
            <w:pPr>
              <w:spacing w:before="6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</w:rPr>
              <w:t>každý pondelok od 17:00 hod.</w:t>
            </w:r>
          </w:p>
        </w:tc>
        <w:tc>
          <w:tcPr>
            <w:tcW w:w="8080" w:type="dxa"/>
          </w:tcPr>
          <w:p w14:paraId="106808D0" w14:textId="261E4BFF" w:rsidR="00270D6C" w:rsidRPr="00B77051" w:rsidRDefault="00270D6C" w:rsidP="00270D6C">
            <w:pPr>
              <w:spacing w:before="20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</w:rPr>
              <w:t>Pravidelné cvičenie jógy.</w:t>
            </w:r>
          </w:p>
        </w:tc>
      </w:tr>
      <w:tr w:rsidR="00270D6C" w:rsidRPr="00C821E7" w14:paraId="58C79D12" w14:textId="77777777" w:rsidTr="00312494">
        <w:trPr>
          <w:trHeight w:val="283"/>
        </w:trPr>
        <w:tc>
          <w:tcPr>
            <w:tcW w:w="1985" w:type="dxa"/>
          </w:tcPr>
          <w:p w14:paraId="7670FCF1" w14:textId="77777777" w:rsidR="00270D6C" w:rsidRPr="00B77051" w:rsidRDefault="00270D6C" w:rsidP="00270D6C">
            <w:pPr>
              <w:spacing w:before="6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</w:rPr>
              <w:t xml:space="preserve">každý utorok </w:t>
            </w:r>
          </w:p>
          <w:p w14:paraId="0AFFB9CB" w14:textId="67A48DE1" w:rsidR="00270D6C" w:rsidRPr="00B77051" w:rsidRDefault="00270D6C" w:rsidP="00270D6C">
            <w:pPr>
              <w:spacing w:before="6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</w:rPr>
              <w:t>od 14:00 hod.</w:t>
            </w:r>
          </w:p>
        </w:tc>
        <w:tc>
          <w:tcPr>
            <w:tcW w:w="8080" w:type="dxa"/>
          </w:tcPr>
          <w:p w14:paraId="0F8768AE" w14:textId="547B6864" w:rsidR="00270D6C" w:rsidRPr="00B77051" w:rsidRDefault="00270D6C" w:rsidP="00270D6C">
            <w:pPr>
              <w:spacing w:before="20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</w:rPr>
              <w:t>Stretnutie v KD - pletenie prstami</w:t>
            </w:r>
            <w:r w:rsidR="00292C35">
              <w:rPr>
                <w:rFonts w:ascii="Arial" w:hAnsi="Arial" w:cs="Arial"/>
              </w:rPr>
              <w:t xml:space="preserve"> </w:t>
            </w:r>
            <w:r w:rsidRPr="00B77051">
              <w:rPr>
                <w:rFonts w:ascii="Arial" w:hAnsi="Arial" w:cs="Arial"/>
              </w:rPr>
              <w:t>/</w:t>
            </w:r>
            <w:r w:rsidR="00292C35">
              <w:rPr>
                <w:rFonts w:ascii="Arial" w:hAnsi="Arial" w:cs="Arial"/>
              </w:rPr>
              <w:t xml:space="preserve"> </w:t>
            </w:r>
            <w:r w:rsidRPr="00B77051">
              <w:rPr>
                <w:rFonts w:ascii="Arial" w:hAnsi="Arial" w:cs="Arial"/>
              </w:rPr>
              <w:t>štrikovanie a hranie spoločenských hier.</w:t>
            </w:r>
          </w:p>
        </w:tc>
      </w:tr>
      <w:tr w:rsidR="00B77051" w:rsidRPr="00C821E7" w14:paraId="7C023F6D" w14:textId="77777777" w:rsidTr="00312494">
        <w:trPr>
          <w:trHeight w:val="283"/>
        </w:trPr>
        <w:tc>
          <w:tcPr>
            <w:tcW w:w="1985" w:type="dxa"/>
          </w:tcPr>
          <w:p w14:paraId="04CDF0B8" w14:textId="77777777" w:rsidR="00292C35" w:rsidRDefault="00B77051" w:rsidP="00B77051">
            <w:pPr>
              <w:spacing w:before="6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</w:rPr>
              <w:t xml:space="preserve">každú stredu </w:t>
            </w:r>
          </w:p>
          <w:p w14:paraId="1E75970C" w14:textId="7592337B" w:rsidR="00B77051" w:rsidRPr="00B77051" w:rsidRDefault="00B77051" w:rsidP="00B77051">
            <w:pPr>
              <w:spacing w:before="6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</w:rPr>
              <w:t>od 17:00 hod.</w:t>
            </w:r>
          </w:p>
        </w:tc>
        <w:tc>
          <w:tcPr>
            <w:tcW w:w="8080" w:type="dxa"/>
          </w:tcPr>
          <w:p w14:paraId="20306793" w14:textId="0974D6FA" w:rsidR="00B77051" w:rsidRPr="00B77051" w:rsidRDefault="00B77051" w:rsidP="00B77051">
            <w:pPr>
              <w:spacing w:before="20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</w:rPr>
              <w:t>Kurz Angličtiny pre začiatočníkov</w:t>
            </w:r>
            <w:r w:rsidR="00292C35">
              <w:rPr>
                <w:rFonts w:ascii="Arial" w:hAnsi="Arial" w:cs="Arial"/>
              </w:rPr>
              <w:t xml:space="preserve"> </w:t>
            </w:r>
            <w:r w:rsidRPr="00B77051">
              <w:rPr>
                <w:rFonts w:ascii="Arial" w:hAnsi="Arial" w:cs="Arial"/>
              </w:rPr>
              <w:t>– pokračovanie</w:t>
            </w:r>
          </w:p>
        </w:tc>
      </w:tr>
      <w:tr w:rsidR="00B77051" w:rsidRPr="00C821E7" w14:paraId="71AF56B9" w14:textId="77777777" w:rsidTr="00312494">
        <w:trPr>
          <w:trHeight w:val="283"/>
        </w:trPr>
        <w:tc>
          <w:tcPr>
            <w:tcW w:w="1985" w:type="dxa"/>
          </w:tcPr>
          <w:p w14:paraId="1A7832D5" w14:textId="5DAB6D68" w:rsidR="00B77051" w:rsidRPr="00B77051" w:rsidRDefault="00B77051" w:rsidP="00B77051">
            <w:pPr>
              <w:spacing w:before="6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</w:rPr>
              <w:t>každý štvrtok                        od 14:30 hod.</w:t>
            </w:r>
          </w:p>
        </w:tc>
        <w:tc>
          <w:tcPr>
            <w:tcW w:w="8080" w:type="dxa"/>
          </w:tcPr>
          <w:p w14:paraId="1042E747" w14:textId="14911CC7" w:rsidR="00B77051" w:rsidRPr="00B77051" w:rsidRDefault="00B77051" w:rsidP="00B77051">
            <w:pPr>
              <w:spacing w:before="20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</w:rPr>
              <w:t>Pravidelné cvičenie s trénerom vo fitnescentre.</w:t>
            </w:r>
          </w:p>
        </w:tc>
      </w:tr>
      <w:tr w:rsidR="00B77051" w:rsidRPr="00C821E7" w14:paraId="43E005DF" w14:textId="77777777" w:rsidTr="00312494">
        <w:trPr>
          <w:trHeight w:val="283"/>
        </w:trPr>
        <w:tc>
          <w:tcPr>
            <w:tcW w:w="1985" w:type="dxa"/>
          </w:tcPr>
          <w:p w14:paraId="283AF371" w14:textId="6FBAF336" w:rsidR="00B77051" w:rsidRPr="00B77051" w:rsidRDefault="00B77051" w:rsidP="00B77051">
            <w:pPr>
              <w:spacing w:before="6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</w:rPr>
              <w:t>prvý týždeň v mesiaci</w:t>
            </w:r>
          </w:p>
        </w:tc>
        <w:tc>
          <w:tcPr>
            <w:tcW w:w="8080" w:type="dxa"/>
          </w:tcPr>
          <w:p w14:paraId="7899EB2D" w14:textId="5600D9B9" w:rsidR="00B77051" w:rsidRPr="00B77051" w:rsidRDefault="00B77051" w:rsidP="00B77051">
            <w:pPr>
              <w:spacing w:before="200" w:after="60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</w:rPr>
              <w:t>Pravidelné zasadanie predsedníctva OZ Tekovan</w:t>
            </w:r>
            <w:r w:rsidR="004F1F3E">
              <w:rPr>
                <w:rFonts w:ascii="Arial" w:hAnsi="Arial" w:cs="Arial"/>
              </w:rPr>
              <w:t>.</w:t>
            </w:r>
          </w:p>
        </w:tc>
      </w:tr>
      <w:tr w:rsidR="00B77051" w:rsidRPr="00C821E7" w14:paraId="54C71D79" w14:textId="77777777" w:rsidTr="00312494">
        <w:trPr>
          <w:trHeight w:val="894"/>
        </w:trPr>
        <w:tc>
          <w:tcPr>
            <w:tcW w:w="10065" w:type="dxa"/>
            <w:gridSpan w:val="2"/>
          </w:tcPr>
          <w:p w14:paraId="3B12A169" w14:textId="0794E141" w:rsidR="00B77051" w:rsidRPr="00B77051" w:rsidRDefault="00B77051" w:rsidP="004F1F3E">
            <w:pPr>
              <w:spacing w:before="240" w:after="120"/>
              <w:jc w:val="both"/>
              <w:rPr>
                <w:rFonts w:ascii="Arial" w:hAnsi="Arial" w:cs="Arial"/>
              </w:rPr>
            </w:pPr>
            <w:r w:rsidRPr="00B77051">
              <w:rPr>
                <w:rFonts w:ascii="Arial" w:hAnsi="Arial" w:cs="Arial"/>
              </w:rPr>
              <w:t>Aktívna účasť na akciách organizovaných OÚ Nový Tekov a  inými OZ v obci:  Deň obce, Deň športu, 1. máj, Vítanie leta, Ukončenie leta, Vianočné trhy...</w:t>
            </w:r>
          </w:p>
        </w:tc>
      </w:tr>
    </w:tbl>
    <w:p w14:paraId="00FDBE5B" w14:textId="1AFA95AD" w:rsidR="00312494" w:rsidRDefault="00F123EC">
      <w:pPr>
        <w:rPr>
          <w:sz w:val="24"/>
          <w:szCs w:val="24"/>
        </w:rPr>
      </w:pPr>
      <w:r>
        <w:rPr>
          <w:sz w:val="24"/>
          <w:szCs w:val="24"/>
        </w:rPr>
        <w:t xml:space="preserve">   </w:t>
      </w:r>
    </w:p>
    <w:p w14:paraId="1141D50E" w14:textId="77777777" w:rsidR="00D700D9" w:rsidRDefault="00D700D9">
      <w:pPr>
        <w:rPr>
          <w:sz w:val="24"/>
          <w:szCs w:val="24"/>
        </w:rPr>
      </w:pPr>
    </w:p>
    <w:p w14:paraId="228C345C" w14:textId="610931ED" w:rsidR="004F1F3E" w:rsidRPr="00B77051" w:rsidRDefault="00D700D9" w:rsidP="004F1F3E">
      <w:pPr>
        <w:spacing w:before="60" w:after="6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v </w:t>
      </w:r>
      <w:r w:rsidRPr="00B77051">
        <w:rPr>
          <w:rFonts w:ascii="Arial" w:hAnsi="Arial" w:cs="Arial"/>
        </w:rPr>
        <w:t>Novom Tekove, 1</w:t>
      </w:r>
      <w:r w:rsidR="00B15F01">
        <w:rPr>
          <w:rFonts w:ascii="Arial" w:hAnsi="Arial" w:cs="Arial"/>
        </w:rPr>
        <w:t>9</w:t>
      </w:r>
      <w:r w:rsidRPr="00B77051">
        <w:rPr>
          <w:rFonts w:ascii="Arial" w:hAnsi="Arial" w:cs="Arial"/>
        </w:rPr>
        <w:t>.1.2</w:t>
      </w:r>
      <w:r>
        <w:rPr>
          <w:rFonts w:ascii="Arial" w:hAnsi="Arial" w:cs="Arial"/>
        </w:rPr>
        <w:t>026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4F1F3E">
        <w:rPr>
          <w:rFonts w:ascii="Arial" w:hAnsi="Arial" w:cs="Arial"/>
        </w:rPr>
        <w:t>Janka Lelovská – predsedníčka OZ Tekovan</w:t>
      </w:r>
    </w:p>
    <w:p w14:paraId="731C1E44" w14:textId="466027D0" w:rsidR="004F1F3E" w:rsidRDefault="004F1F3E" w:rsidP="00D700D9">
      <w:pPr>
        <w:spacing w:before="60" w:after="60" w:line="240" w:lineRule="auto"/>
        <w:ind w:left="4248" w:firstLine="708"/>
        <w:jc w:val="both"/>
        <w:rPr>
          <w:rFonts w:ascii="Arial" w:hAnsi="Arial" w:cs="Arial"/>
        </w:rPr>
      </w:pPr>
      <w:r w:rsidRPr="00B77051">
        <w:rPr>
          <w:rFonts w:ascii="Arial" w:hAnsi="Arial" w:cs="Arial"/>
        </w:rPr>
        <w:t xml:space="preserve">Ing. Peter Dioszegi - člen predsedníctva OZ Tekovan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18C1FAE3" w14:textId="77777777" w:rsidR="004F1F3E" w:rsidRPr="00B77051" w:rsidRDefault="004F1F3E">
      <w:pPr>
        <w:spacing w:before="60" w:after="60" w:line="240" w:lineRule="auto"/>
        <w:jc w:val="both"/>
        <w:rPr>
          <w:rFonts w:ascii="Arial" w:hAnsi="Arial" w:cs="Arial"/>
        </w:rPr>
      </w:pPr>
    </w:p>
    <w:sectPr w:rsidR="004F1F3E" w:rsidRPr="00B77051" w:rsidSect="00292C35">
      <w:pgSz w:w="11906" w:h="16838"/>
      <w:pgMar w:top="567" w:right="851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440E"/>
    <w:rsid w:val="000016C7"/>
    <w:rsid w:val="000A46D0"/>
    <w:rsid w:val="000B30C5"/>
    <w:rsid w:val="000D4A52"/>
    <w:rsid w:val="000D655B"/>
    <w:rsid w:val="000F66D2"/>
    <w:rsid w:val="00100D70"/>
    <w:rsid w:val="0014387F"/>
    <w:rsid w:val="001B1600"/>
    <w:rsid w:val="001F38DB"/>
    <w:rsid w:val="00207AD3"/>
    <w:rsid w:val="00232092"/>
    <w:rsid w:val="002355F2"/>
    <w:rsid w:val="00270D6C"/>
    <w:rsid w:val="002861D8"/>
    <w:rsid w:val="00292C35"/>
    <w:rsid w:val="00293CEE"/>
    <w:rsid w:val="002D116C"/>
    <w:rsid w:val="00305028"/>
    <w:rsid w:val="00312494"/>
    <w:rsid w:val="00353B67"/>
    <w:rsid w:val="003936FF"/>
    <w:rsid w:val="003E440E"/>
    <w:rsid w:val="003F20C6"/>
    <w:rsid w:val="00412A53"/>
    <w:rsid w:val="0041682F"/>
    <w:rsid w:val="004477D3"/>
    <w:rsid w:val="004554E0"/>
    <w:rsid w:val="004A6E77"/>
    <w:rsid w:val="004B2C20"/>
    <w:rsid w:val="004D28B9"/>
    <w:rsid w:val="004F1F3E"/>
    <w:rsid w:val="0050382D"/>
    <w:rsid w:val="00537859"/>
    <w:rsid w:val="005576AD"/>
    <w:rsid w:val="00561A34"/>
    <w:rsid w:val="005C57C9"/>
    <w:rsid w:val="005D0DC3"/>
    <w:rsid w:val="006A7462"/>
    <w:rsid w:val="00752344"/>
    <w:rsid w:val="00756F54"/>
    <w:rsid w:val="00796B0A"/>
    <w:rsid w:val="0084385A"/>
    <w:rsid w:val="00946442"/>
    <w:rsid w:val="009B5F4D"/>
    <w:rsid w:val="00A171C8"/>
    <w:rsid w:val="00A31573"/>
    <w:rsid w:val="00A6723D"/>
    <w:rsid w:val="00B15F01"/>
    <w:rsid w:val="00B24D1F"/>
    <w:rsid w:val="00B77051"/>
    <w:rsid w:val="00B85E36"/>
    <w:rsid w:val="00BB7F62"/>
    <w:rsid w:val="00C15C8C"/>
    <w:rsid w:val="00C821E7"/>
    <w:rsid w:val="00CE2E98"/>
    <w:rsid w:val="00CF29D2"/>
    <w:rsid w:val="00D1645F"/>
    <w:rsid w:val="00D241DE"/>
    <w:rsid w:val="00D700D9"/>
    <w:rsid w:val="00DA125D"/>
    <w:rsid w:val="00DB1896"/>
    <w:rsid w:val="00E668B9"/>
    <w:rsid w:val="00ED5DE9"/>
    <w:rsid w:val="00EE2B92"/>
    <w:rsid w:val="00F07139"/>
    <w:rsid w:val="00F123EC"/>
    <w:rsid w:val="00F1654F"/>
    <w:rsid w:val="00F1657D"/>
    <w:rsid w:val="00F32804"/>
    <w:rsid w:val="00F7117C"/>
    <w:rsid w:val="00FA7067"/>
    <w:rsid w:val="00FE1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E5219"/>
  <w15:chartTrackingRefBased/>
  <w15:docId w15:val="{50F0CD62-0A51-4295-9950-F5D014CA8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3E44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3E440E"/>
    <w:pPr>
      <w:ind w:left="720"/>
      <w:contextualSpacing/>
    </w:pPr>
  </w:style>
  <w:style w:type="character" w:styleId="Hypertextovprepojenie">
    <w:name w:val="Hyperlink"/>
    <w:rsid w:val="003E440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1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value</Company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Dioszegi Peter</dc:creator>
  <cp:keywords/>
  <dc:description/>
  <cp:lastModifiedBy>Dioszegi Peter</cp:lastModifiedBy>
  <cp:revision>44</cp:revision>
  <dcterms:created xsi:type="dcterms:W3CDTF">2023-01-18T09:15:00Z</dcterms:created>
  <dcterms:modified xsi:type="dcterms:W3CDTF">2026-01-19T07:22:00Z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1033efc-6ed6-4450-9a89-3ef200846c5c_Enabled">
    <vt:lpwstr>true</vt:lpwstr>
  </property>
  <property fmtid="{D5CDD505-2E9C-101B-9397-08002B2CF9AE}" pid="3" name="MSIP_Label_01033efc-6ed6-4450-9a89-3ef200846c5c_SetDate">
    <vt:lpwstr>2026-01-07T13:30:42Z</vt:lpwstr>
  </property>
  <property fmtid="{D5CDD505-2E9C-101B-9397-08002B2CF9AE}" pid="4" name="MSIP_Label_01033efc-6ed6-4450-9a89-3ef200846c5c_Method">
    <vt:lpwstr>Standard</vt:lpwstr>
  </property>
  <property fmtid="{D5CDD505-2E9C-101B-9397-08002B2CF9AE}" pid="5" name="MSIP_Label_01033efc-6ed6-4450-9a89-3ef200846c5c_Name">
    <vt:lpwstr>01033efc-6ed6-4450-9a89-3ef200846c5c</vt:lpwstr>
  </property>
  <property fmtid="{D5CDD505-2E9C-101B-9397-08002B2CF9AE}" pid="6" name="MSIP_Label_01033efc-6ed6-4450-9a89-3ef200846c5c_SiteId">
    <vt:lpwstr>c58c41aa-ad72-46b7-930c-f1ae5878e5d9</vt:lpwstr>
  </property>
  <property fmtid="{D5CDD505-2E9C-101B-9397-08002B2CF9AE}" pid="7" name="MSIP_Label_01033efc-6ed6-4450-9a89-3ef200846c5c_ActionId">
    <vt:lpwstr>6fda0076-ac73-4442-bc82-af2b501f54fd</vt:lpwstr>
  </property>
  <property fmtid="{D5CDD505-2E9C-101B-9397-08002B2CF9AE}" pid="8" name="MSIP_Label_01033efc-6ed6-4450-9a89-3ef200846c5c_ContentBits">
    <vt:lpwstr>0</vt:lpwstr>
  </property>
  <property fmtid="{D5CDD505-2E9C-101B-9397-08002B2CF9AE}" pid="9" name="MSIP_Label_01033efc-6ed6-4450-9a89-3ef200846c5c_Tag">
    <vt:lpwstr>10, 3, 0, 1</vt:lpwstr>
  </property>
</Properties>
</file>